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76" w:rsidRDefault="001D17C4" w:rsidP="00D32376">
      <w:pPr>
        <w:pStyle w:val="30"/>
        <w:shd w:val="clear" w:color="auto" w:fill="auto"/>
        <w:spacing w:after="422"/>
        <w:ind w:right="40"/>
        <w:jc w:val="both"/>
      </w:pPr>
      <w:r>
        <w:rPr>
          <w:b w:val="0"/>
          <w:bCs w:val="0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933450" y="-7724775"/>
            <wp:positionH relativeFrom="margin">
              <wp:align>left</wp:align>
            </wp:positionH>
            <wp:positionV relativeFrom="margin">
              <wp:align>top</wp:align>
            </wp:positionV>
            <wp:extent cx="6026150" cy="8886825"/>
            <wp:effectExtent l="0" t="0" r="0" b="0"/>
            <wp:wrapSquare wrapText="bothSides"/>
            <wp:docPr id="1" name="Рисунок 1" descr="E:\KOMP\Desktop\ОТ\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OMP\Desktop\ОТ\1 - 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97414" w:rsidRDefault="00267ABF" w:rsidP="00D32376">
      <w:pPr>
        <w:pStyle w:val="20"/>
        <w:shd w:val="clear" w:color="auto" w:fill="auto"/>
        <w:spacing w:after="0" w:line="360" w:lineRule="auto"/>
        <w:ind w:firstLine="902"/>
        <w:jc w:val="both"/>
      </w:pPr>
      <w:r>
        <w:lastRenderedPageBreak/>
        <w:t xml:space="preserve">Административно-общественный </w:t>
      </w:r>
      <w:proofErr w:type="gramStart"/>
      <w:r>
        <w:t>контроль за</w:t>
      </w:r>
      <w:proofErr w:type="gramEnd"/>
      <w:r>
        <w:t xml:space="preserve"> состоянием охраны труда является самой распространенной формой совместной работы профсоюза, его актива и администрации.</w:t>
      </w:r>
    </w:p>
    <w:p w:rsidR="00497414" w:rsidRDefault="00267ABF" w:rsidP="00D32376">
      <w:pPr>
        <w:pStyle w:val="20"/>
        <w:shd w:val="clear" w:color="auto" w:fill="auto"/>
        <w:spacing w:after="0" w:line="360" w:lineRule="auto"/>
        <w:ind w:firstLine="902"/>
        <w:jc w:val="both"/>
      </w:pPr>
      <w:r>
        <w:t>С целью системного соблюдения всеми службами, должностными лицами и сотрудниками требований трудового законодательства, стандартов безопасности труда, правил, норм, инструкций и других документов по охране труда вводится многоступенчатая система контроля.</w:t>
      </w:r>
    </w:p>
    <w:p w:rsidR="00497414" w:rsidRDefault="00267ABF" w:rsidP="00D32376">
      <w:pPr>
        <w:pStyle w:val="20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360" w:lineRule="auto"/>
        <w:ind w:firstLine="902"/>
        <w:jc w:val="both"/>
      </w:pPr>
      <w:r>
        <w:t>я ступень - преподаватели учебных кабинетов и лабораторий, мастера производственного обучения в мастерских ежедневно до начала занятий проверяют состояние рабочих мест студентов, исправность оборудования, устройств и инструментов, выясняют отклонения от правил охраны труда производственной санитарии и пожарной безопасности. Недостатки, которые могут быть устранены сразу же, устраняются немедленно, сообщаются администрации колледжа для принятия мер, определения и назначения ответственных. Преподаватель, мастер производственного обучения контролирует соблюдение санитарн</w:t>
      </w:r>
      <w:proofErr w:type="gramStart"/>
      <w:r>
        <w:t>о-</w:t>
      </w:r>
      <w:proofErr w:type="gramEnd"/>
      <w:r>
        <w:t xml:space="preserve"> гигиенических и безопасных условий обучения, соблюдение безопасного обращения с оборудованием, а так же использованием в работе спецодежды и СИЗ. В случае нарушения правил охраны труда преподаватель либо мастер проводит дополнительно инструктаж по охране труда на рабочем месте, с соответствующей записью в журнале.</w:t>
      </w:r>
    </w:p>
    <w:p w:rsidR="00497414" w:rsidRDefault="00267ABF" w:rsidP="00D32376">
      <w:pPr>
        <w:pStyle w:val="20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360" w:lineRule="auto"/>
        <w:ind w:firstLine="902"/>
        <w:jc w:val="both"/>
      </w:pPr>
      <w:r>
        <w:t>я ступень - заведующие кабинетами, мастерскими, члены комиссии по охране труда один раз в 2 недели проводят детальную проверку состояния охраны труда в кабинетах, мастерских, спортивном зале и других производственных помещениях. Выявленные в ходе проверки недостатки устраняются сразу же, или записываются в журнал, устанавливается срок и ответственный за выполнение.</w:t>
      </w:r>
    </w:p>
    <w:p w:rsidR="001D17C4" w:rsidRDefault="00267ABF" w:rsidP="00D32376">
      <w:pPr>
        <w:pStyle w:val="20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360" w:lineRule="auto"/>
        <w:ind w:firstLine="902"/>
        <w:jc w:val="both"/>
      </w:pPr>
      <w:r>
        <w:t xml:space="preserve">я ступень - заместители директора по учебной работе, </w:t>
      </w:r>
      <w:proofErr w:type="spellStart"/>
      <w:r>
        <w:t>учебно</w:t>
      </w:r>
      <w:r>
        <w:softHyphen/>
        <w:t>производственной</w:t>
      </w:r>
      <w:proofErr w:type="spellEnd"/>
      <w:r>
        <w:t xml:space="preserve"> работе, председатель комиссии по охране труда профсоюзов, один раз в три месяца проводят проверку состояния охраны труда </w:t>
      </w:r>
    </w:p>
    <w:p w:rsidR="001D17C4" w:rsidRDefault="001D17C4" w:rsidP="001D17C4">
      <w:pPr>
        <w:pStyle w:val="20"/>
        <w:shd w:val="clear" w:color="auto" w:fill="auto"/>
        <w:tabs>
          <w:tab w:val="left" w:pos="1201"/>
        </w:tabs>
        <w:spacing w:after="0" w:line="360" w:lineRule="auto"/>
        <w:ind w:left="902"/>
        <w:jc w:val="both"/>
      </w:pPr>
    </w:p>
    <w:p w:rsidR="00D32376" w:rsidRDefault="001D17C4" w:rsidP="001D17C4">
      <w:pPr>
        <w:pStyle w:val="20"/>
        <w:shd w:val="clear" w:color="auto" w:fill="auto"/>
        <w:tabs>
          <w:tab w:val="left" w:pos="1201"/>
        </w:tabs>
        <w:spacing w:after="0" w:line="360" w:lineRule="auto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6026150" cy="8515542"/>
            <wp:effectExtent l="0" t="0" r="0" b="0"/>
            <wp:docPr id="2" name="Рисунок 2" descr="E:\KOMP\Desktop\ОТ\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OMP\Desktop\ОТ\1 - 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851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7C4" w:rsidRDefault="001D17C4" w:rsidP="001D17C4">
      <w:pPr>
        <w:pStyle w:val="20"/>
        <w:shd w:val="clear" w:color="auto" w:fill="auto"/>
        <w:tabs>
          <w:tab w:val="left" w:pos="1201"/>
        </w:tabs>
        <w:spacing w:after="0" w:line="360" w:lineRule="auto"/>
        <w:jc w:val="both"/>
      </w:pPr>
    </w:p>
    <w:p w:rsidR="001D17C4" w:rsidRDefault="001D17C4" w:rsidP="001D17C4">
      <w:pPr>
        <w:pStyle w:val="20"/>
        <w:shd w:val="clear" w:color="auto" w:fill="auto"/>
        <w:tabs>
          <w:tab w:val="left" w:pos="1201"/>
        </w:tabs>
        <w:spacing w:after="0" w:line="360" w:lineRule="auto"/>
        <w:jc w:val="both"/>
      </w:pPr>
    </w:p>
    <w:p w:rsidR="001D17C4" w:rsidRDefault="001D17C4" w:rsidP="001D17C4">
      <w:pPr>
        <w:pStyle w:val="20"/>
        <w:shd w:val="clear" w:color="auto" w:fill="auto"/>
        <w:tabs>
          <w:tab w:val="left" w:pos="1201"/>
        </w:tabs>
        <w:spacing w:after="0" w:line="360" w:lineRule="auto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6026150" cy="8515542"/>
            <wp:effectExtent l="0" t="0" r="0" b="0"/>
            <wp:docPr id="3" name="Рисунок 3" descr="E:\KOMP\Desktop\ОТ\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KOMP\Desktop\ОТ\1 - 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851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7C4" w:rsidSect="008E05EA">
      <w:pgSz w:w="11900" w:h="16840"/>
      <w:pgMar w:top="993" w:right="933" w:bottom="1223" w:left="1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9E" w:rsidRDefault="00417C9E" w:rsidP="00497414">
      <w:r>
        <w:separator/>
      </w:r>
    </w:p>
  </w:endnote>
  <w:endnote w:type="continuationSeparator" w:id="0">
    <w:p w:rsidR="00417C9E" w:rsidRDefault="00417C9E" w:rsidP="0049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9E" w:rsidRDefault="00417C9E"/>
  </w:footnote>
  <w:footnote w:type="continuationSeparator" w:id="0">
    <w:p w:rsidR="00417C9E" w:rsidRDefault="00417C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7F46"/>
    <w:multiLevelType w:val="multilevel"/>
    <w:tmpl w:val="214CB4A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bmyJ80V8hFCgg83H5qpwghc0jE=" w:salt="+PdPEyTIV+WjgOUFxx2oqA==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97414"/>
    <w:rsid w:val="00002EF1"/>
    <w:rsid w:val="001D17C4"/>
    <w:rsid w:val="00267ABF"/>
    <w:rsid w:val="00417C9E"/>
    <w:rsid w:val="00497414"/>
    <w:rsid w:val="008E05EA"/>
    <w:rsid w:val="00B97B95"/>
    <w:rsid w:val="00D32376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4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74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97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97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497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497414"/>
    <w:pPr>
      <w:shd w:val="clear" w:color="auto" w:fill="FFFFFF"/>
      <w:spacing w:after="120" w:line="32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97414"/>
    <w:pPr>
      <w:shd w:val="clear" w:color="auto" w:fill="FFFFFF"/>
      <w:spacing w:before="60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497414"/>
    <w:pPr>
      <w:shd w:val="clear" w:color="auto" w:fill="FFFFFF"/>
      <w:spacing w:after="4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32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7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7C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1605</Characters>
  <Application>Microsoft Office Word</Application>
  <DocSecurity>8</DocSecurity>
  <Lines>13</Lines>
  <Paragraphs>3</Paragraphs>
  <ScaleCrop>false</ScaleCrop>
  <Company>CWER.ws/portable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6</cp:revision>
  <dcterms:created xsi:type="dcterms:W3CDTF">2016-12-05T08:25:00Z</dcterms:created>
  <dcterms:modified xsi:type="dcterms:W3CDTF">2016-12-06T08:14:00Z</dcterms:modified>
</cp:coreProperties>
</file>